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12" w:rsidRDefault="006C7212">
      <w:pPr>
        <w:jc w:val="right"/>
        <w:rPr>
          <w:rFonts w:hint="eastAsia"/>
          <w:b/>
          <w:sz w:val="22"/>
          <w:szCs w:val="16"/>
        </w:rPr>
      </w:pPr>
    </w:p>
    <w:p w:rsidR="00F1061E" w:rsidRDefault="00F1061E" w:rsidP="00F1061E">
      <w:pPr>
        <w:widowControl/>
        <w:ind w:left="0" w:firstLine="0"/>
        <w:jc w:val="center"/>
        <w:rPr>
          <w:rFonts w:ascii="Helvetica Neue Bold" w:eastAsia="Helvetica Neue" w:hAnsi="Helvetica Neue Bold" w:cs="Helvetica Neue Bold"/>
          <w:b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ascii="Helvetica Neue Bold" w:eastAsia="Helvetica Neue" w:hAnsi="Helvetica Neue Bold" w:cs="Helvetica Neue Bold" w:hint="eastAsia"/>
          <w:b/>
          <w:bCs/>
          <w:kern w:val="0"/>
          <w:sz w:val="36"/>
          <w:szCs w:val="36"/>
          <w:shd w:val="clear" w:color="auto" w:fill="FFFFFF"/>
          <w:lang w:eastAsia="zh-Hans" w:bidi="ar"/>
        </w:rPr>
        <w:t>公共资源交易平台及</w:t>
      </w:r>
      <w:r>
        <w:rPr>
          <w:rFonts w:ascii="Helvetica Neue Bold" w:hAnsi="Helvetica Neue Bold" w:cs="Helvetica Neue Bold" w:hint="eastAsia"/>
          <w:b/>
          <w:bCs/>
          <w:kern w:val="0"/>
          <w:sz w:val="36"/>
          <w:szCs w:val="36"/>
          <w:shd w:val="clear" w:color="auto" w:fill="FFFFFF"/>
          <w:lang w:bidi="ar"/>
        </w:rPr>
        <w:t>第三方工具软件</w:t>
      </w:r>
      <w:r>
        <w:rPr>
          <w:rFonts w:ascii="Helvetica Neue Bold" w:eastAsia="Helvetica Neue" w:hAnsi="Helvetica Neue Bold" w:cs="Helvetica Neue Bold"/>
          <w:b/>
          <w:bCs/>
          <w:kern w:val="0"/>
          <w:sz w:val="36"/>
          <w:szCs w:val="36"/>
          <w:shd w:val="clear" w:color="auto" w:fill="FFFFFF"/>
          <w:lang w:bidi="ar"/>
        </w:rPr>
        <w:t>使用情况</w:t>
      </w:r>
    </w:p>
    <w:p w:rsidR="00F1061E" w:rsidRDefault="00F1061E" w:rsidP="00F1061E">
      <w:pPr>
        <w:widowControl/>
        <w:ind w:left="0" w:firstLine="0"/>
        <w:jc w:val="center"/>
        <w:rPr>
          <w:rFonts w:ascii="Helvetica Neue Bold" w:eastAsia="Helvetica Neue" w:hAnsi="Helvetica Neue Bold" w:cs="Helvetica Neue Bold"/>
          <w:b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ascii="Helvetica Neue Bold" w:eastAsia="Helvetica Neue" w:hAnsi="Helvetica Neue Bold" w:cs="Helvetica Neue Bold" w:hint="eastAsia"/>
          <w:b/>
          <w:bCs/>
          <w:kern w:val="0"/>
          <w:sz w:val="36"/>
          <w:szCs w:val="36"/>
          <w:shd w:val="clear" w:color="auto" w:fill="FFFFFF"/>
          <w:lang w:bidi="ar"/>
        </w:rPr>
        <w:t>信息调查表</w:t>
      </w:r>
    </w:p>
    <w:p w:rsidR="00F1061E" w:rsidRDefault="00F1061E" w:rsidP="00F1061E">
      <w:pPr>
        <w:widowControl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客户类型</w:t>
      </w:r>
    </w:p>
    <w:p w:rsidR="00F1061E" w:rsidRDefault="00F1061E" w:rsidP="00F1061E">
      <w:pPr>
        <w:widowControl/>
        <w:spacing w:line="360" w:lineRule="auto"/>
        <w:ind w:leftChars="200" w:left="840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个人用户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</w:t>
      </w:r>
    </w:p>
    <w:p w:rsidR="00F1061E" w:rsidRDefault="00F1061E" w:rsidP="00F1061E">
      <w:pPr>
        <w:widowControl/>
        <w:spacing w:line="360" w:lineRule="auto"/>
        <w:ind w:leftChars="200" w:firstLineChars="200" w:firstLine="420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造价工程师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 xml:space="preserve">   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其他</w:t>
      </w:r>
      <w:r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  <w:t xml:space="preserve">          </w:t>
      </w:r>
    </w:p>
    <w:p w:rsidR="00F1061E" w:rsidRDefault="00F1061E" w:rsidP="00F1061E">
      <w:pPr>
        <w:widowControl/>
        <w:spacing w:line="360" w:lineRule="auto"/>
        <w:ind w:leftChars="200" w:left="840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企业用户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</w:t>
      </w:r>
    </w:p>
    <w:p w:rsidR="00F1061E" w:rsidRDefault="00F1061E" w:rsidP="00F1061E">
      <w:pPr>
        <w:widowControl/>
        <w:spacing w:line="360" w:lineRule="auto"/>
        <w:ind w:leftChars="200" w:firstLineChars="250" w:firstLine="525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造价咨询企业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施工企业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房地产企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 xml:space="preserve">  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其他</w:t>
      </w:r>
      <w:r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  <w:t xml:space="preserve">          </w:t>
      </w:r>
    </w:p>
    <w:p w:rsidR="00F1061E" w:rsidRDefault="00F1061E" w:rsidP="00F1061E">
      <w:pPr>
        <w:widowControl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 xml:space="preserve">所属省市 </w:t>
      </w:r>
      <w:r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  <w:t xml:space="preserve">         </w:t>
      </w:r>
    </w:p>
    <w:p w:rsidR="00F1061E" w:rsidRDefault="00F1061E" w:rsidP="00F1061E">
      <w:pPr>
        <w:widowControl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本区域公共资源交易平台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名称</w:t>
      </w:r>
      <w:r>
        <w:rPr>
          <w:rFonts w:ascii="Helvetica Neue" w:hAnsi="Helvetica Neue" w:cs="Helvetica Neue" w:hint="eastAsia"/>
          <w:kern w:val="0"/>
          <w:szCs w:val="21"/>
          <w:u w:val="single"/>
          <w:shd w:val="clear" w:color="auto" w:fill="FFFFFF"/>
          <w:lang w:bidi="ar"/>
        </w:rPr>
        <w:t xml:space="preserve">                      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 xml:space="preserve">,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开发商为</w:t>
      </w:r>
    </w:p>
    <w:p w:rsidR="00F1061E" w:rsidRDefault="00F1061E" w:rsidP="00F1061E">
      <w:pPr>
        <w:widowControl/>
        <w:spacing w:line="360" w:lineRule="auto"/>
        <w:ind w:leftChars="200" w:firstLine="0"/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广联达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国泰新点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筑龙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其他</w:t>
      </w:r>
      <w:r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  <w:t xml:space="preserve">          </w:t>
      </w:r>
    </w:p>
    <w:p w:rsidR="00F1061E" w:rsidRDefault="00F1061E" w:rsidP="00F1061E">
      <w:pPr>
        <w:widowControl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招标投标工作中是否需要使用</w:t>
      </w:r>
      <w:r>
        <w:rPr>
          <w:rFonts w:ascii="Helvetica Neue" w:eastAsia="Helvetica Neue" w:hAnsi="Helvetica Neue" w:cs="Helvetica Neue" w:hint="eastAsia"/>
          <w:b/>
          <w:bCs/>
          <w:kern w:val="0"/>
          <w:szCs w:val="21"/>
          <w:shd w:val="clear" w:color="auto" w:fill="FFFFFF"/>
          <w:lang w:eastAsia="zh-Hans" w:bidi="ar"/>
        </w:rPr>
        <w:t>招标文件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编制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第三方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工具软件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（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招标控制价编制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、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标书编制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软件等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）？</w:t>
      </w:r>
    </w:p>
    <w:p w:rsidR="00F1061E" w:rsidRDefault="00F1061E" w:rsidP="00F1061E">
      <w:pPr>
        <w:widowControl/>
        <w:spacing w:line="360" w:lineRule="auto"/>
        <w:ind w:left="0" w:firstLineChars="200" w:firstLine="420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否</w:t>
      </w:r>
    </w:p>
    <w:p w:rsidR="00F1061E" w:rsidRDefault="00F1061E" w:rsidP="00F1061E">
      <w:pPr>
        <w:widowControl/>
        <w:spacing w:line="360" w:lineRule="auto"/>
        <w:ind w:left="0" w:firstLineChars="200" w:firstLine="420"/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是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，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请列明软件品牌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：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广联达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国泰新点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筑龙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斯维尔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其他</w:t>
      </w:r>
      <w:r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  <w:t xml:space="preserve">          </w:t>
      </w:r>
    </w:p>
    <w:p w:rsidR="00F1061E" w:rsidRDefault="00F1061E" w:rsidP="00F1061E">
      <w:pPr>
        <w:widowControl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招标投标工作中是否需要使用</w:t>
      </w:r>
      <w:r>
        <w:rPr>
          <w:rFonts w:ascii="Helvetica Neue" w:eastAsia="Helvetica Neue" w:hAnsi="Helvetica Neue" w:cs="Helvetica Neue" w:hint="eastAsia"/>
          <w:b/>
          <w:bCs/>
          <w:kern w:val="0"/>
          <w:szCs w:val="21"/>
          <w:shd w:val="clear" w:color="auto" w:fill="FFFFFF"/>
          <w:lang w:eastAsia="zh-Hans" w:bidi="ar"/>
        </w:rPr>
        <w:t>投标文件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编制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第三方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工具软件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（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投标报价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、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投标文件编制上传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、BIM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投标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软件等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）？</w:t>
      </w:r>
    </w:p>
    <w:p w:rsidR="00F1061E" w:rsidRDefault="00F1061E" w:rsidP="00F1061E">
      <w:pPr>
        <w:widowControl/>
        <w:spacing w:line="360" w:lineRule="auto"/>
        <w:ind w:left="0" w:firstLineChars="200" w:firstLine="420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否</w:t>
      </w:r>
    </w:p>
    <w:p w:rsidR="00F1061E" w:rsidRDefault="00F1061E" w:rsidP="00F1061E">
      <w:pPr>
        <w:widowControl/>
        <w:spacing w:line="360" w:lineRule="auto"/>
        <w:ind w:left="0" w:firstLineChars="200" w:firstLine="420"/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是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，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请列明软件品牌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：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广联达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国泰新点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筑龙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斯维尔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其他</w:t>
      </w:r>
      <w:r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  <w:t xml:space="preserve">          </w:t>
      </w:r>
    </w:p>
    <w:p w:rsidR="00F1061E" w:rsidRDefault="00F1061E" w:rsidP="00F1061E">
      <w:pPr>
        <w:widowControl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招标投标工作中是否需要使用</w:t>
      </w:r>
      <w:r>
        <w:rPr>
          <w:rFonts w:ascii="Helvetica Neue" w:eastAsia="Helvetica Neue" w:hAnsi="Helvetica Neue" w:cs="Helvetica Neue" w:hint="eastAsia"/>
          <w:b/>
          <w:bCs/>
          <w:kern w:val="0"/>
          <w:szCs w:val="21"/>
          <w:shd w:val="clear" w:color="auto" w:fill="FFFFFF"/>
          <w:lang w:eastAsia="zh-Hans" w:bidi="ar"/>
        </w:rPr>
        <w:t>评标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第三方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工具软件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（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清标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、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计分及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BIM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评标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软件等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）？</w:t>
      </w:r>
    </w:p>
    <w:p w:rsidR="00F1061E" w:rsidRDefault="00F1061E" w:rsidP="00F1061E">
      <w:pPr>
        <w:widowControl/>
        <w:spacing w:line="360" w:lineRule="auto"/>
        <w:ind w:left="0" w:firstLineChars="200" w:firstLine="420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否</w:t>
      </w:r>
    </w:p>
    <w:p w:rsidR="00F1061E" w:rsidRDefault="00F1061E" w:rsidP="00F1061E">
      <w:pPr>
        <w:widowControl/>
        <w:spacing w:line="360" w:lineRule="auto"/>
        <w:ind w:left="0" w:firstLineChars="200" w:firstLine="420"/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是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，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请列明软件品牌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：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广联达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国泰新点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筑龙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斯维尔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其他</w:t>
      </w:r>
      <w:r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  <w:t xml:space="preserve">          </w:t>
      </w:r>
    </w:p>
    <w:p w:rsidR="00F1061E" w:rsidRDefault="00F1061E" w:rsidP="00F1061E">
      <w:pPr>
        <w:widowControl/>
        <w:numPr>
          <w:ilvl w:val="0"/>
          <w:numId w:val="1"/>
        </w:numPr>
        <w:spacing w:line="360" w:lineRule="auto"/>
        <w:jc w:val="left"/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</w:pP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除</w:t>
      </w:r>
      <w:proofErr w:type="gramStart"/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上述第三</w:t>
      </w:r>
      <w:proofErr w:type="gramEnd"/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方工程造价工具软件外，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招标投标工作中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还需要哪些未列明的第三方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工具软件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？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如有，请详述：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_</w:t>
      </w:r>
      <w:r>
        <w:rPr>
          <w:rFonts w:ascii="Helvetica Neue" w:hAnsi="Helvetica Neue" w:cs="Helvetica Neue"/>
          <w:kern w:val="0"/>
          <w:szCs w:val="21"/>
          <w:shd w:val="clear" w:color="auto" w:fill="FFFFFF"/>
          <w:lang w:bidi="ar"/>
        </w:rPr>
        <w:t>__________________________________________________________________________</w:t>
      </w:r>
    </w:p>
    <w:p w:rsidR="00F1061E" w:rsidRDefault="00F1061E" w:rsidP="00F1061E">
      <w:pPr>
        <w:widowControl/>
        <w:numPr>
          <w:ilvl w:val="0"/>
          <w:numId w:val="1"/>
        </w:numPr>
        <w:spacing w:line="360" w:lineRule="auto"/>
        <w:ind w:left="0" w:firstLine="0"/>
        <w:rPr>
          <w:rFonts w:ascii="宋体" w:hAnsi="宋体" w:cs="宋体"/>
          <w:kern w:val="0"/>
          <w:szCs w:val="21"/>
          <w:shd w:val="clear" w:color="auto" w:fill="FFFFFF"/>
          <w:lang w:eastAsia="zh-Hans" w:bidi="ar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  <w:lang w:eastAsia="zh-Hans" w:bidi="ar"/>
        </w:rPr>
        <w:t>招标投标活动中，非本地公共资源交易平台软件开发商开发的第三方工具软件（</w:t>
      </w:r>
      <w:r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主要为工程造价软件</w:t>
      </w:r>
      <w:r>
        <w:rPr>
          <w:rFonts w:ascii="宋体" w:hAnsi="宋体" w:cs="宋体" w:hint="eastAsia"/>
          <w:kern w:val="0"/>
          <w:szCs w:val="21"/>
          <w:shd w:val="clear" w:color="auto" w:fill="FFFFFF"/>
          <w:lang w:eastAsia="zh-Hans" w:bidi="ar"/>
        </w:rPr>
        <w:t>），是否存在</w:t>
      </w:r>
      <w:r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因数据接口等问题，</w:t>
      </w:r>
      <w:r>
        <w:rPr>
          <w:rFonts w:ascii="宋体" w:hAnsi="宋体" w:cs="宋体" w:hint="eastAsia"/>
          <w:kern w:val="0"/>
          <w:szCs w:val="21"/>
          <w:shd w:val="clear" w:color="auto" w:fill="FFFFFF"/>
          <w:lang w:eastAsia="zh-Hans" w:bidi="ar"/>
        </w:rPr>
        <w:t>与本地公共资源交易平台不兼容等异常情况，</w:t>
      </w:r>
      <w:r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从而</w:t>
      </w:r>
      <w:r>
        <w:rPr>
          <w:rFonts w:ascii="宋体" w:hAnsi="宋体" w:cs="宋体" w:hint="eastAsia"/>
          <w:kern w:val="0"/>
          <w:szCs w:val="21"/>
          <w:shd w:val="clear" w:color="auto" w:fill="FFFFFF"/>
          <w:lang w:eastAsia="zh-Hans" w:bidi="ar"/>
        </w:rPr>
        <w:t>导致投标、投标活动受到不利影响？</w:t>
      </w:r>
    </w:p>
    <w:p w:rsidR="00F1061E" w:rsidRDefault="00F1061E" w:rsidP="00F1061E">
      <w:pPr>
        <w:widowControl/>
        <w:spacing w:line="360" w:lineRule="auto"/>
        <w:ind w:leftChars="200" w:firstLine="0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否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是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，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请详述</w:t>
      </w:r>
      <w:r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  <w:t xml:space="preserve">     </w:t>
      </w:r>
      <w:r>
        <w:rPr>
          <w:rFonts w:ascii="Helvetica Neue" w:hAnsi="Helvetica Neue" w:cs="Helvetica Neue" w:hint="eastAsia"/>
          <w:kern w:val="0"/>
          <w:szCs w:val="21"/>
          <w:u w:val="single"/>
          <w:shd w:val="clear" w:color="auto" w:fill="FFFFFF"/>
          <w:lang w:bidi="ar"/>
        </w:rPr>
        <w:t xml:space="preserve">                                       </w:t>
      </w:r>
      <w:r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  <w:t xml:space="preserve">    </w:t>
      </w:r>
      <w:r>
        <w:rPr>
          <w:rFonts w:ascii="Helvetica Neue" w:hAnsi="Helvetica Neue" w:cs="Helvetica Neue" w:hint="eastAsia"/>
          <w:kern w:val="0"/>
          <w:szCs w:val="21"/>
          <w:u w:val="single"/>
          <w:shd w:val="clear" w:color="auto" w:fill="FFFFFF"/>
          <w:lang w:bidi="ar"/>
        </w:rPr>
        <w:t xml:space="preserve">                   </w:t>
      </w:r>
      <w:r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  <w:t xml:space="preserve">  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  </w:t>
      </w:r>
    </w:p>
    <w:p w:rsidR="00F1061E" w:rsidRDefault="00F1061E" w:rsidP="00F1061E">
      <w:pPr>
        <w:widowControl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bidi="ar"/>
        </w:rPr>
        <w:lastRenderedPageBreak/>
        <w:t>本地公共资源交易平台是否捆绑</w:t>
      </w:r>
      <w:proofErr w:type="gramStart"/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bidi="ar"/>
        </w:rPr>
        <w:t>特定第三</w:t>
      </w:r>
      <w:proofErr w:type="gramEnd"/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bidi="ar"/>
        </w:rPr>
        <w:t>方工具软件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（主要为工程造价软件）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bidi="ar"/>
        </w:rPr>
        <w:t>？</w:t>
      </w:r>
    </w:p>
    <w:p w:rsidR="00F1061E" w:rsidRDefault="00F1061E" w:rsidP="00F1061E">
      <w:pPr>
        <w:widowControl/>
        <w:spacing w:line="360" w:lineRule="auto"/>
        <w:ind w:leftChars="200" w:firstLine="0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否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是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，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捆绑特定第三方工具软件为</w:t>
      </w:r>
      <w:r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  <w:t xml:space="preserve">     </w:t>
      </w:r>
      <w:r>
        <w:rPr>
          <w:rFonts w:ascii="Helvetica Neue" w:hAnsi="Helvetica Neue" w:cs="Helvetica Neue" w:hint="eastAsia"/>
          <w:kern w:val="0"/>
          <w:szCs w:val="21"/>
          <w:u w:val="single"/>
          <w:shd w:val="clear" w:color="auto" w:fill="FFFFFF"/>
          <w:lang w:bidi="ar"/>
        </w:rPr>
        <w:t xml:space="preserve">                                         </w:t>
      </w:r>
      <w:r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  <w:t xml:space="preserve">     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</w:t>
      </w:r>
    </w:p>
    <w:p w:rsidR="00F1061E" w:rsidRDefault="00F1061E" w:rsidP="00F1061E">
      <w:pPr>
        <w:widowControl/>
        <w:numPr>
          <w:ilvl w:val="0"/>
          <w:numId w:val="1"/>
        </w:numPr>
        <w:spacing w:line="360" w:lineRule="auto"/>
        <w:rPr>
          <w:rFonts w:ascii="宋体" w:hAnsi="宋体" w:cs="宋体"/>
          <w:kern w:val="0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本地公共资源交易平台</w:t>
      </w:r>
      <w:r>
        <w:rPr>
          <w:rFonts w:ascii="宋体" w:hAnsi="宋体" w:cs="宋体" w:hint="eastAsia"/>
          <w:kern w:val="0"/>
          <w:szCs w:val="21"/>
          <w:shd w:val="clear" w:color="auto" w:fill="FFFFFF"/>
          <w:lang w:eastAsia="zh-Hans" w:bidi="ar"/>
        </w:rPr>
        <w:t>开发商</w:t>
      </w:r>
      <w:r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是否曾以技术与数据接口配套为由</w:t>
      </w:r>
      <w:r>
        <w:rPr>
          <w:rFonts w:ascii="宋体" w:hAnsi="宋体" w:cs="宋体" w:hint="eastAsia"/>
          <w:kern w:val="0"/>
          <w:szCs w:val="21"/>
          <w:shd w:val="clear" w:color="auto" w:fill="FFFFFF"/>
          <w:lang w:eastAsia="zh-Hans" w:bidi="ar"/>
        </w:rPr>
        <w:t>明示或暗示宣传</w:t>
      </w:r>
      <w:r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，使潜在招标人、投标人购买指定的工具软件？</w:t>
      </w:r>
    </w:p>
    <w:p w:rsidR="00F1061E" w:rsidRDefault="00F1061E" w:rsidP="00F1061E">
      <w:pPr>
        <w:widowControl/>
        <w:spacing w:line="360" w:lineRule="auto"/>
        <w:ind w:leftChars="200" w:firstLine="0"/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否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是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，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指定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工具软件为</w:t>
      </w:r>
      <w:r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  <w:t xml:space="preserve">     </w:t>
      </w:r>
      <w:r>
        <w:rPr>
          <w:rFonts w:ascii="Helvetica Neue" w:hAnsi="Helvetica Neue" w:cs="Helvetica Neue" w:hint="eastAsia"/>
          <w:kern w:val="0"/>
          <w:szCs w:val="21"/>
          <w:u w:val="single"/>
          <w:shd w:val="clear" w:color="auto" w:fill="FFFFFF"/>
          <w:lang w:bidi="ar"/>
        </w:rPr>
        <w:t xml:space="preserve">                                       </w:t>
      </w:r>
      <w:r>
        <w:rPr>
          <w:rFonts w:ascii="Helvetica Neue" w:hAnsi="Helvetica Neue" w:cs="Helvetica Neue"/>
          <w:kern w:val="0"/>
          <w:szCs w:val="21"/>
          <w:u w:val="single"/>
          <w:shd w:val="clear" w:color="auto" w:fill="FFFFFF"/>
          <w:lang w:bidi="ar"/>
        </w:rPr>
        <w:t xml:space="preserve">               </w:t>
      </w:r>
      <w:r>
        <w:rPr>
          <w:rFonts w:ascii="Helvetica Neue" w:hAnsi="Helvetica Neue" w:cs="Helvetica Neue" w:hint="eastAsia"/>
          <w:kern w:val="0"/>
          <w:szCs w:val="21"/>
          <w:u w:val="single"/>
          <w:shd w:val="clear" w:color="auto" w:fill="FFFFFF"/>
          <w:lang w:bidi="ar"/>
        </w:rPr>
        <w:t xml:space="preserve">  </w:t>
      </w:r>
      <w:r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  <w:t xml:space="preserve">  </w:t>
      </w:r>
    </w:p>
    <w:p w:rsidR="00F1061E" w:rsidRDefault="00F1061E" w:rsidP="00F1061E">
      <w:pPr>
        <w:widowControl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  <w:lang w:eastAsia="zh-Hans" w:bidi="ar"/>
        </w:rPr>
        <w:t>您使用的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相关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第三方工具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软件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（主要为工程造价软件）的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获取方式</w:t>
      </w:r>
      <w:r>
        <w:rPr>
          <w:rFonts w:ascii="宋体" w:hAnsi="宋体" w:cs="宋体" w:hint="eastAsia"/>
          <w:kern w:val="0"/>
          <w:szCs w:val="21"/>
          <w:shd w:val="clear" w:color="auto" w:fill="FFFFFF"/>
          <w:lang w:eastAsia="zh-Hans" w:bidi="ar"/>
        </w:rPr>
        <w:t>：</w:t>
      </w:r>
    </w:p>
    <w:p w:rsidR="00F1061E" w:rsidRDefault="00F1061E" w:rsidP="00F1061E">
      <w:pPr>
        <w:widowControl/>
        <w:spacing w:line="360" w:lineRule="auto"/>
        <w:ind w:leftChars="200" w:firstLine="0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永久授权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年租订阅</w:t>
      </w:r>
    </w:p>
    <w:p w:rsidR="00F1061E" w:rsidRDefault="00F1061E" w:rsidP="00F1061E">
      <w:pPr>
        <w:widowControl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您希望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第三方工具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软件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（主要为工程造价软件）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的获取方式为：</w:t>
      </w:r>
    </w:p>
    <w:p w:rsidR="00F1061E" w:rsidRDefault="00F1061E" w:rsidP="00F1061E">
      <w:pPr>
        <w:pStyle w:val="1"/>
        <w:widowControl/>
        <w:spacing w:line="360" w:lineRule="auto"/>
        <w:ind w:left="0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 xml:space="preserve">永久授权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年租订阅</w:t>
      </w:r>
    </w:p>
    <w:p w:rsidR="00F1061E" w:rsidRDefault="00F1061E" w:rsidP="00F1061E">
      <w:pPr>
        <w:widowControl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近三年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第三方工具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软件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（主要为工程造价软件）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使用成本增长幅度约为______%，您认为该增长幅度或价位是否合理？</w:t>
      </w:r>
    </w:p>
    <w:p w:rsidR="00F1061E" w:rsidRDefault="00F1061E" w:rsidP="00F1061E">
      <w:pPr>
        <w:widowControl/>
        <w:spacing w:line="360" w:lineRule="auto"/>
        <w:ind w:leftChars="200" w:firstLine="0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 xml:space="preserve">合理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不合理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，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主要理由：</w:t>
      </w:r>
      <w:r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  <w:t xml:space="preserve">     </w:t>
      </w:r>
      <w:r>
        <w:rPr>
          <w:rFonts w:ascii="Helvetica Neue" w:hAnsi="Helvetica Neue" w:cs="Helvetica Neue" w:hint="eastAsia"/>
          <w:kern w:val="0"/>
          <w:szCs w:val="21"/>
          <w:u w:val="single"/>
          <w:shd w:val="clear" w:color="auto" w:fill="FFFFFF"/>
          <w:lang w:bidi="ar"/>
        </w:rPr>
        <w:t xml:space="preserve">                                       </w:t>
      </w:r>
      <w:r>
        <w:rPr>
          <w:rFonts w:ascii="Helvetica Neue" w:hAnsi="Helvetica Neue" w:cs="Helvetica Neue"/>
          <w:kern w:val="0"/>
          <w:szCs w:val="21"/>
          <w:u w:val="single"/>
          <w:shd w:val="clear" w:color="auto" w:fill="FFFFFF"/>
          <w:lang w:bidi="ar"/>
        </w:rPr>
        <w:t xml:space="preserve">               </w:t>
      </w:r>
      <w:r>
        <w:rPr>
          <w:rFonts w:ascii="Helvetica Neue" w:hAnsi="Helvetica Neue" w:cs="Helvetica Neue" w:hint="eastAsia"/>
          <w:kern w:val="0"/>
          <w:szCs w:val="21"/>
          <w:u w:val="single"/>
          <w:shd w:val="clear" w:color="auto" w:fill="FFFFFF"/>
          <w:lang w:bidi="ar"/>
        </w:rPr>
        <w:t xml:space="preserve">  </w:t>
      </w:r>
      <w:r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  <w:t xml:space="preserve">  </w:t>
      </w:r>
    </w:p>
    <w:p w:rsidR="00F1061E" w:rsidRDefault="00F1061E" w:rsidP="00F1061E">
      <w:pPr>
        <w:widowControl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  <w:lang w:eastAsia="zh-Hans" w:bidi="ar"/>
        </w:rPr>
        <w:t>您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认为本地主流工程造价软件使用品牌为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？</w:t>
      </w:r>
    </w:p>
    <w:p w:rsidR="00F1061E" w:rsidRDefault="00F1061E" w:rsidP="00F1061E">
      <w:pPr>
        <w:widowControl/>
        <w:spacing w:line="360" w:lineRule="auto"/>
        <w:ind w:leftChars="200" w:firstLine="0"/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广联达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国泰新点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筑龙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斯维尔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品茗</w:t>
      </w:r>
      <w:r>
        <w:rPr>
          <w:rFonts w:ascii="宋体" w:hAnsi="宋体" w:cs="宋体" w:hint="eastAsia"/>
          <w:kern w:val="0"/>
          <w:szCs w:val="21"/>
          <w:shd w:val="clear" w:color="auto" w:fill="FFFFFF"/>
          <w:lang w:eastAsia="zh-Hans" w:bidi="ar"/>
        </w:rPr>
        <w:t xml:space="preserve"> 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 xml:space="preserve">鲁班   </w:t>
      </w:r>
      <w:r>
        <w:rPr>
          <w:rFonts w:ascii="等线" w:eastAsia="等线" w:hAnsi="等线" w:cs="Helvetica Neue" w:hint="eastAsia"/>
          <w:kern w:val="0"/>
          <w:szCs w:val="21"/>
          <w:shd w:val="clear" w:color="auto" w:fill="FFFFFF"/>
          <w:lang w:bidi="ar"/>
        </w:rPr>
        <w:t xml:space="preserve">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其他</w:t>
      </w:r>
      <w:r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  <w:t xml:space="preserve">          </w:t>
      </w:r>
    </w:p>
    <w:p w:rsidR="00F1061E" w:rsidRDefault="00F1061E" w:rsidP="00F1061E">
      <w:pPr>
        <w:widowControl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您认为本地主流工程造价软件使用品牌选择与公共资源交易平台</w:t>
      </w:r>
      <w:r>
        <w:rPr>
          <w:rFonts w:ascii="宋体" w:hAnsi="宋体" w:cs="宋体" w:hint="eastAsia"/>
          <w:kern w:val="0"/>
          <w:szCs w:val="21"/>
          <w:shd w:val="clear" w:color="auto" w:fill="FFFFFF"/>
          <w:lang w:eastAsia="zh-Hans" w:bidi="ar"/>
        </w:rPr>
        <w:t>软件</w:t>
      </w:r>
      <w:r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商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是否存在</w:t>
      </w:r>
      <w:r>
        <w:rPr>
          <w:rFonts w:ascii="宋体" w:hAnsi="宋体" w:cs="宋体" w:hint="eastAsia"/>
          <w:kern w:val="0"/>
          <w:szCs w:val="21"/>
          <w:shd w:val="clear" w:color="auto" w:fill="FFFFFF"/>
          <w:lang w:eastAsia="zh-Hans" w:bidi="ar"/>
        </w:rPr>
        <w:t>高度的正向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关联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？</w:t>
      </w:r>
    </w:p>
    <w:p w:rsidR="00F1061E" w:rsidRDefault="00F1061E" w:rsidP="00F1061E">
      <w:pPr>
        <w:widowControl/>
        <w:spacing w:line="360" w:lineRule="auto"/>
        <w:ind w:leftChars="200" w:firstLine="0"/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是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否</w:t>
      </w:r>
    </w:p>
    <w:p w:rsidR="00F1061E" w:rsidRDefault="00F1061E" w:rsidP="00F1061E">
      <w:pPr>
        <w:widowControl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如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您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使用的第三方工具软件与公共资源交易平台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开发商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软件品牌不一致，是否遭遇到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其他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不公平的待遇？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否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 xml:space="preserve">   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sym w:font="Wingdings 2" w:char="00A3"/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是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，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请详述：</w:t>
      </w:r>
      <w:r>
        <w:rPr>
          <w:rFonts w:ascii="Helvetica Neue" w:eastAsia="Helvetica Neue" w:hAnsi="Helvetica Neue" w:cs="Helvetica Neue"/>
          <w:kern w:val="0"/>
          <w:szCs w:val="21"/>
          <w:u w:val="single"/>
          <w:shd w:val="clear" w:color="auto" w:fill="FFFFFF"/>
          <w:lang w:eastAsia="zh-Hans" w:bidi="ar"/>
        </w:rPr>
        <w:t xml:space="preserve">     </w:t>
      </w:r>
      <w:r>
        <w:rPr>
          <w:rFonts w:ascii="Helvetica Neue" w:hAnsi="Helvetica Neue" w:cs="Helvetica Neue" w:hint="eastAsia"/>
          <w:kern w:val="0"/>
          <w:szCs w:val="21"/>
          <w:u w:val="single"/>
          <w:shd w:val="clear" w:color="auto" w:fill="FFFFFF"/>
          <w:lang w:bidi="ar"/>
        </w:rPr>
        <w:t xml:space="preserve">                                    </w:t>
      </w:r>
      <w:r>
        <w:rPr>
          <w:rFonts w:ascii="Helvetica Neue" w:hAnsi="Helvetica Neue" w:cs="Helvetica Neue"/>
          <w:kern w:val="0"/>
          <w:szCs w:val="21"/>
          <w:u w:val="single"/>
          <w:shd w:val="clear" w:color="auto" w:fill="FFFFFF"/>
          <w:lang w:bidi="ar"/>
        </w:rPr>
        <w:t xml:space="preserve">      </w:t>
      </w:r>
      <w:r>
        <w:rPr>
          <w:rFonts w:ascii="Helvetica Neue" w:hAnsi="Helvetica Neue" w:cs="Helvetica Neue" w:hint="eastAsia"/>
          <w:kern w:val="0"/>
          <w:szCs w:val="21"/>
          <w:u w:val="single"/>
          <w:shd w:val="clear" w:color="auto" w:fill="FFFFFF"/>
          <w:lang w:bidi="ar"/>
        </w:rPr>
        <w:t xml:space="preserve">   </w:t>
      </w:r>
      <w:r>
        <w:rPr>
          <w:rFonts w:ascii="Helvetica Neue" w:hAnsi="Helvetica Neue" w:cs="Helvetica Neue"/>
          <w:kern w:val="0"/>
          <w:szCs w:val="21"/>
          <w:u w:val="single"/>
          <w:shd w:val="clear" w:color="auto" w:fill="FFFFFF"/>
          <w:lang w:bidi="ar"/>
        </w:rPr>
        <w:t xml:space="preserve">             </w:t>
      </w:r>
      <w:r>
        <w:rPr>
          <w:rFonts w:ascii="Helvetica Neue" w:hAnsi="Helvetica Neue" w:cs="Helvetica Neue" w:hint="eastAsia"/>
          <w:kern w:val="0"/>
          <w:szCs w:val="21"/>
          <w:u w:val="single"/>
          <w:shd w:val="clear" w:color="auto" w:fill="FFFFFF"/>
          <w:lang w:bidi="ar"/>
        </w:rPr>
        <w:t xml:space="preserve"> </w:t>
      </w:r>
    </w:p>
    <w:p w:rsidR="00F1061E" w:rsidRDefault="00F1061E" w:rsidP="00F1061E">
      <w:pPr>
        <w:widowControl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其他需要向国家发改委反馈的有关招投标、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建设工程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信息化等方面的意见、依据及建议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1061E" w:rsidTr="00202E7D">
        <w:trPr>
          <w:trHeight w:val="2072"/>
        </w:trPr>
        <w:tc>
          <w:tcPr>
            <w:tcW w:w="9600" w:type="dxa"/>
          </w:tcPr>
          <w:p w:rsidR="00F1061E" w:rsidRDefault="00F1061E" w:rsidP="00202E7D">
            <w:pPr>
              <w:widowControl/>
              <w:spacing w:line="360" w:lineRule="auto"/>
              <w:rPr>
                <w:rFonts w:ascii="Helvetica Neue" w:eastAsia="等线" w:hAnsi="Helvetica Neue" w:cs="Helvetica Neue" w:hint="eastAsia"/>
                <w:kern w:val="0"/>
                <w:szCs w:val="21"/>
                <w:shd w:val="clear" w:color="auto" w:fill="FFFFFF"/>
                <w:lang w:eastAsia="zh-Hans" w:bidi="ar"/>
              </w:rPr>
            </w:pPr>
          </w:p>
          <w:p w:rsidR="00F1061E" w:rsidRDefault="00F1061E" w:rsidP="00202E7D">
            <w:pPr>
              <w:widowControl/>
              <w:spacing w:line="360" w:lineRule="auto"/>
              <w:rPr>
                <w:rFonts w:ascii="Helvetica Neue" w:eastAsia="等线" w:hAnsi="Helvetica Neue" w:cs="Helvetica Neue" w:hint="eastAsia"/>
                <w:kern w:val="0"/>
                <w:szCs w:val="21"/>
                <w:shd w:val="clear" w:color="auto" w:fill="FFFFFF"/>
                <w:lang w:eastAsia="zh-Hans" w:bidi="ar"/>
              </w:rPr>
            </w:pPr>
          </w:p>
          <w:p w:rsidR="00F1061E" w:rsidRDefault="00F1061E" w:rsidP="00202E7D">
            <w:pPr>
              <w:widowControl/>
              <w:spacing w:line="360" w:lineRule="auto"/>
              <w:rPr>
                <w:rFonts w:ascii="Helvetica Neue" w:eastAsia="Helvetica Neue" w:hAnsi="Helvetica Neue" w:cs="Helvetica Neue"/>
                <w:kern w:val="0"/>
                <w:szCs w:val="21"/>
                <w:shd w:val="clear" w:color="auto" w:fill="FFFFFF"/>
                <w:lang w:eastAsia="zh-Hans" w:bidi="ar"/>
              </w:rPr>
            </w:pPr>
          </w:p>
        </w:tc>
      </w:tr>
    </w:tbl>
    <w:p w:rsidR="00F1061E" w:rsidRDefault="00F1061E" w:rsidP="00F1061E">
      <w:pPr>
        <w:widowControl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个人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/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单位名称及联系方式</w:t>
      </w:r>
    </w:p>
    <w:p w:rsidR="00F1061E" w:rsidRDefault="00F1061E" w:rsidP="00F1061E">
      <w:pPr>
        <w:widowControl/>
        <w:spacing w:line="360" w:lineRule="auto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个人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/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单位名称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（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签名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/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盖章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）：</w:t>
      </w:r>
    </w:p>
    <w:p w:rsidR="00F1061E" w:rsidRDefault="00F1061E" w:rsidP="00F1061E">
      <w:pPr>
        <w:widowControl/>
        <w:spacing w:line="360" w:lineRule="auto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身份证信息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/</w:t>
      </w: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社会统一信用代码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：</w:t>
      </w:r>
    </w:p>
    <w:p w:rsidR="00F1061E" w:rsidRDefault="00F1061E" w:rsidP="00F1061E">
      <w:pPr>
        <w:widowControl/>
        <w:spacing w:line="360" w:lineRule="auto"/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联系地址</w:t>
      </w:r>
      <w:r>
        <w:rPr>
          <w:rFonts w:ascii="Helvetica Neue" w:eastAsia="Helvetica Neue" w:hAnsi="Helvetica Neue" w:cs="Helvetica Neue"/>
          <w:kern w:val="0"/>
          <w:szCs w:val="21"/>
          <w:shd w:val="clear" w:color="auto" w:fill="FFFFFF"/>
          <w:lang w:eastAsia="zh-Hans" w:bidi="ar"/>
        </w:rPr>
        <w:t>：</w:t>
      </w:r>
    </w:p>
    <w:p w:rsidR="00BB046C" w:rsidRPr="006C7212" w:rsidRDefault="00F1061E" w:rsidP="006C7212">
      <w:pPr>
        <w:widowControl/>
        <w:spacing w:line="360" w:lineRule="auto"/>
        <w:rPr>
          <w:rFonts w:hint="eastAsia"/>
        </w:rPr>
      </w:pPr>
      <w:r>
        <w:rPr>
          <w:rFonts w:ascii="Helvetica Neue" w:eastAsia="Helvetica Neue" w:hAnsi="Helvetica Neue" w:cs="Helvetica Neue" w:hint="eastAsia"/>
          <w:kern w:val="0"/>
          <w:szCs w:val="21"/>
          <w:shd w:val="clear" w:color="auto" w:fill="FFFFFF"/>
          <w:lang w:eastAsia="zh-Hans" w:bidi="ar"/>
        </w:rPr>
        <w:t>联系方式</w:t>
      </w:r>
      <w:r>
        <w:rPr>
          <w:rFonts w:ascii="Helvetica Neue" w:hAnsi="Helvetica Neue" w:cs="Helvetica Neue" w:hint="eastAsia"/>
          <w:kern w:val="0"/>
          <w:szCs w:val="21"/>
          <w:shd w:val="clear" w:color="auto" w:fill="FFFFFF"/>
          <w:lang w:bidi="ar"/>
        </w:rPr>
        <w:t>：</w:t>
      </w:r>
      <w:bookmarkStart w:id="0" w:name="_GoBack"/>
      <w:bookmarkEnd w:id="0"/>
    </w:p>
    <w:sectPr w:rsidR="00BB046C" w:rsidRPr="006C7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 Bold">
    <w:altName w:val="Corbel"/>
    <w:charset w:val="00"/>
    <w:family w:val="auto"/>
    <w:pitch w:val="default"/>
    <w:sig w:usb0="00000000" w:usb1="00000000" w:usb2="00000010" w:usb3="00000000" w:csb0="00000000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7DD51"/>
    <w:multiLevelType w:val="singleLevel"/>
    <w:tmpl w:val="6147DD5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15341"/>
    <w:rsid w:val="006C7212"/>
    <w:rsid w:val="00BB046C"/>
    <w:rsid w:val="00F1061E"/>
    <w:rsid w:val="00F1236B"/>
    <w:rsid w:val="00F16596"/>
    <w:rsid w:val="04E15341"/>
    <w:rsid w:val="0BC258D7"/>
    <w:rsid w:val="0BFC6248"/>
    <w:rsid w:val="13A373A3"/>
    <w:rsid w:val="1D43438F"/>
    <w:rsid w:val="200D5455"/>
    <w:rsid w:val="20B07908"/>
    <w:rsid w:val="23E0578D"/>
    <w:rsid w:val="246019EB"/>
    <w:rsid w:val="26F5689B"/>
    <w:rsid w:val="298276C6"/>
    <w:rsid w:val="29DD7529"/>
    <w:rsid w:val="2E137D86"/>
    <w:rsid w:val="326204D5"/>
    <w:rsid w:val="3501008B"/>
    <w:rsid w:val="3F841CB1"/>
    <w:rsid w:val="41AD5F21"/>
    <w:rsid w:val="46BD70E9"/>
    <w:rsid w:val="489823CD"/>
    <w:rsid w:val="48B878C8"/>
    <w:rsid w:val="553425C8"/>
    <w:rsid w:val="568C30B3"/>
    <w:rsid w:val="5D8B1E12"/>
    <w:rsid w:val="63AF76A9"/>
    <w:rsid w:val="64CE647E"/>
    <w:rsid w:val="6F011959"/>
    <w:rsid w:val="72DC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41442"/>
  <w15:docId w15:val="{775B8034-1047-4667-AB07-480146CE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1406</Characters>
  <Application>Microsoft Office Word</Application>
  <DocSecurity>0</DocSecurity>
  <Lines>11</Lines>
  <Paragraphs>3</Paragraphs>
  <ScaleCrop>false</ScaleCrop>
  <Company>DoubleOX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</dc:creator>
  <cp:lastModifiedBy>webUser</cp:lastModifiedBy>
  <cp:revision>7</cp:revision>
  <dcterms:created xsi:type="dcterms:W3CDTF">2021-10-12T08:58:00Z</dcterms:created>
  <dcterms:modified xsi:type="dcterms:W3CDTF">2021-10-15T04:05:00Z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845EB0D43D834917A538C069FDAB79BC</vt:lpwstr>
  </property>
</Properties>
</file>